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F2" w:rsidRPr="002A1ED4" w:rsidRDefault="00577FF2" w:rsidP="00577FF2">
      <w:pPr>
        <w:rPr>
          <w:b/>
        </w:rPr>
      </w:pPr>
      <w:r w:rsidRPr="002A1ED4">
        <w:rPr>
          <w:b/>
        </w:rPr>
        <w:t>Krudtuglens sygdomspolitik</w:t>
      </w:r>
    </w:p>
    <w:p w:rsidR="00577FF2" w:rsidRDefault="00577FF2" w:rsidP="00577FF2">
      <w:pPr>
        <w:rPr>
          <w:b/>
          <w:sz w:val="21"/>
          <w:szCs w:val="21"/>
        </w:rPr>
      </w:pPr>
    </w:p>
    <w:p w:rsidR="00577FF2" w:rsidRDefault="00577FF2" w:rsidP="00577FF2">
      <w:pPr>
        <w:rPr>
          <w:b/>
          <w:sz w:val="21"/>
          <w:szCs w:val="21"/>
        </w:rPr>
      </w:pPr>
      <w:r>
        <w:rPr>
          <w:b/>
          <w:sz w:val="21"/>
          <w:szCs w:val="21"/>
        </w:rPr>
        <w:t>Formål med sygdomspolitikken</w:t>
      </w:r>
    </w:p>
    <w:p w:rsidR="00577FF2" w:rsidRDefault="00577FF2" w:rsidP="00577FF2">
      <w:pPr>
        <w:rPr>
          <w:sz w:val="21"/>
          <w:szCs w:val="21"/>
        </w:rPr>
      </w:pPr>
      <w:r>
        <w:rPr>
          <w:sz w:val="21"/>
          <w:szCs w:val="21"/>
        </w:rPr>
        <w:t xml:space="preserve">Formålet med Krudtuglens sygdomspolitik er delvist at sikre trivslen hos de raske børn og personalet samt at forebygge spredning af smitsomme sygdomme ved at syge børn sendes i institution. Sygdomspolitikken skal opfattes som et fælles udgangspunkt for forældre og personale, så alle har klarhed over hvilke krav, der skal overholdes ved sygdom, men også hvilke forventninger, der er til forældrene, når de skal bedømme barnets trivsel i forhold til en dag i institutionen. </w:t>
      </w:r>
    </w:p>
    <w:p w:rsidR="00577FF2" w:rsidRPr="00B2631B" w:rsidRDefault="00577FF2" w:rsidP="00577FF2">
      <w:pPr>
        <w:rPr>
          <w:sz w:val="21"/>
          <w:szCs w:val="21"/>
        </w:rPr>
      </w:pPr>
    </w:p>
    <w:p w:rsidR="00577FF2" w:rsidRPr="00B2631B" w:rsidRDefault="00577FF2" w:rsidP="00577FF2">
      <w:pPr>
        <w:pStyle w:val="NormalWeb"/>
        <w:spacing w:before="0" w:beforeAutospacing="0" w:after="0" w:afterAutospacing="0" w:line="276" w:lineRule="auto"/>
        <w:rPr>
          <w:rFonts w:ascii="Times New Roman" w:hAnsi="Times New Roman"/>
          <w:b/>
          <w:sz w:val="21"/>
          <w:szCs w:val="21"/>
        </w:rPr>
      </w:pPr>
      <w:r w:rsidRPr="00B2631B">
        <w:rPr>
          <w:rFonts w:ascii="Times New Roman" w:hAnsi="Times New Roman"/>
          <w:sz w:val="21"/>
          <w:szCs w:val="21"/>
        </w:rPr>
        <w:t xml:space="preserve">I vurderingen af om barnet er for sygt til at være i </w:t>
      </w:r>
      <w:r>
        <w:rPr>
          <w:rFonts w:ascii="Times New Roman" w:hAnsi="Times New Roman"/>
          <w:sz w:val="21"/>
          <w:szCs w:val="21"/>
        </w:rPr>
        <w:t>Krudtuglen</w:t>
      </w:r>
      <w:r w:rsidRPr="00B2631B">
        <w:rPr>
          <w:rFonts w:ascii="Times New Roman" w:hAnsi="Times New Roman"/>
          <w:sz w:val="21"/>
          <w:szCs w:val="21"/>
        </w:rPr>
        <w:t xml:space="preserve"> indgår også hensynet til s</w:t>
      </w:r>
      <w:r w:rsidRPr="009F5162">
        <w:rPr>
          <w:rFonts w:ascii="Times New Roman" w:hAnsi="Times New Roman"/>
          <w:sz w:val="21"/>
          <w:szCs w:val="21"/>
        </w:rPr>
        <w:t>tressniveauet i institutionen</w:t>
      </w:r>
      <w:r>
        <w:rPr>
          <w:rFonts w:ascii="Times New Roman" w:hAnsi="Times New Roman"/>
          <w:sz w:val="21"/>
          <w:szCs w:val="21"/>
        </w:rPr>
        <w:t>. Dette er</w:t>
      </w:r>
      <w:r w:rsidRPr="009F5162">
        <w:rPr>
          <w:rFonts w:ascii="Times New Roman" w:hAnsi="Times New Roman"/>
          <w:sz w:val="21"/>
          <w:szCs w:val="21"/>
        </w:rPr>
        <w:t xml:space="preserve"> både </w:t>
      </w:r>
      <w:r>
        <w:rPr>
          <w:rFonts w:ascii="Times New Roman" w:hAnsi="Times New Roman"/>
          <w:sz w:val="21"/>
          <w:szCs w:val="21"/>
        </w:rPr>
        <w:t>i forhold til det syge barn</w:t>
      </w:r>
      <w:r w:rsidRPr="009F5162">
        <w:rPr>
          <w:rFonts w:ascii="Times New Roman" w:hAnsi="Times New Roman"/>
          <w:sz w:val="21"/>
          <w:szCs w:val="21"/>
        </w:rPr>
        <w:t xml:space="preserve">, men også for </w:t>
      </w:r>
      <w:r>
        <w:rPr>
          <w:rFonts w:ascii="Times New Roman" w:hAnsi="Times New Roman"/>
          <w:sz w:val="21"/>
          <w:szCs w:val="21"/>
        </w:rPr>
        <w:t>personalet og</w:t>
      </w:r>
      <w:r w:rsidRPr="009F5162">
        <w:rPr>
          <w:rFonts w:ascii="Times New Roman" w:hAnsi="Times New Roman"/>
          <w:sz w:val="21"/>
          <w:szCs w:val="21"/>
        </w:rPr>
        <w:t xml:space="preserve"> de øvrige børn i Krudtuglen</w:t>
      </w:r>
      <w:r>
        <w:rPr>
          <w:rFonts w:ascii="Times New Roman" w:hAnsi="Times New Roman"/>
          <w:sz w:val="21"/>
          <w:szCs w:val="21"/>
        </w:rPr>
        <w:t xml:space="preserve">, </w:t>
      </w:r>
      <w:proofErr w:type="gramStart"/>
      <w:r>
        <w:rPr>
          <w:rFonts w:ascii="Times New Roman" w:hAnsi="Times New Roman"/>
          <w:sz w:val="21"/>
          <w:szCs w:val="21"/>
        </w:rPr>
        <w:t xml:space="preserve">der </w:t>
      </w:r>
      <w:r w:rsidRPr="009F5162">
        <w:rPr>
          <w:rFonts w:ascii="Times New Roman" w:hAnsi="Times New Roman"/>
          <w:sz w:val="21"/>
          <w:szCs w:val="21"/>
        </w:rPr>
        <w:t xml:space="preserve"> har</w:t>
      </w:r>
      <w:proofErr w:type="gramEnd"/>
      <w:r w:rsidRPr="009F5162">
        <w:rPr>
          <w:rFonts w:ascii="Times New Roman" w:hAnsi="Times New Roman"/>
          <w:sz w:val="21"/>
          <w:szCs w:val="21"/>
        </w:rPr>
        <w:t xml:space="preserve"> krav og behov for personalets omsorg.</w:t>
      </w:r>
    </w:p>
    <w:p w:rsidR="00577FF2" w:rsidRDefault="00577FF2" w:rsidP="00577FF2">
      <w:pPr>
        <w:rPr>
          <w:sz w:val="21"/>
          <w:szCs w:val="21"/>
        </w:rPr>
      </w:pPr>
    </w:p>
    <w:p w:rsidR="00577FF2" w:rsidRDefault="00577FF2" w:rsidP="00577FF2">
      <w:pPr>
        <w:rPr>
          <w:sz w:val="21"/>
          <w:szCs w:val="21"/>
        </w:rPr>
      </w:pPr>
      <w:r>
        <w:rPr>
          <w:sz w:val="21"/>
          <w:szCs w:val="21"/>
        </w:rPr>
        <w:t xml:space="preserve">I tillæg til de krav og forventninger der opstilles i denne sygdomspolitik, opfordres forældrene til at lytte til personalet, når de siger, at barnet ikke kan klare at være i institutionen grundet sløjhed eller sygdom og dermed mistrivsel. Tvivlen skal komme barnet til gode.  Man er som forældre altid meget velkomne til at spørge personalet, hvis man er i tvivl om, om barnet er rask nok til en dagligdag i Krudtuglen. </w:t>
      </w:r>
    </w:p>
    <w:p w:rsidR="00577FF2" w:rsidRDefault="00577FF2" w:rsidP="00577FF2">
      <w:pPr>
        <w:rPr>
          <w:sz w:val="21"/>
          <w:szCs w:val="21"/>
        </w:rPr>
      </w:pPr>
    </w:p>
    <w:p w:rsidR="00577FF2" w:rsidRPr="009F5162" w:rsidRDefault="00577FF2" w:rsidP="00577FF2">
      <w:pPr>
        <w:pStyle w:val="NormalWeb"/>
        <w:spacing w:before="0" w:beforeAutospacing="0" w:after="0" w:afterAutospacing="0" w:line="276" w:lineRule="auto"/>
        <w:rPr>
          <w:rFonts w:ascii="Times New Roman" w:hAnsi="Times New Roman"/>
          <w:sz w:val="21"/>
          <w:szCs w:val="21"/>
        </w:rPr>
      </w:pPr>
      <w:r>
        <w:rPr>
          <w:rFonts w:ascii="Times New Roman" w:hAnsi="Times New Roman"/>
          <w:sz w:val="21"/>
          <w:szCs w:val="21"/>
        </w:rPr>
        <w:t xml:space="preserve">Sygdomspolitikken er udarbejdet efter </w:t>
      </w:r>
      <w:r w:rsidRPr="009F5162">
        <w:rPr>
          <w:rFonts w:ascii="Times New Roman" w:hAnsi="Times New Roman"/>
          <w:sz w:val="21"/>
          <w:szCs w:val="21"/>
        </w:rPr>
        <w:t>personalets praktiske erfaringer</w:t>
      </w:r>
      <w:r>
        <w:rPr>
          <w:rFonts w:ascii="Times New Roman" w:hAnsi="Times New Roman"/>
          <w:sz w:val="21"/>
          <w:szCs w:val="21"/>
        </w:rPr>
        <w:t xml:space="preserve">, Niels Michelsen </w:t>
      </w:r>
      <w:proofErr w:type="gramStart"/>
      <w:r>
        <w:rPr>
          <w:rFonts w:ascii="Times New Roman" w:hAnsi="Times New Roman"/>
          <w:sz w:val="21"/>
          <w:szCs w:val="21"/>
        </w:rPr>
        <w:t>( ansat</w:t>
      </w:r>
      <w:proofErr w:type="gramEnd"/>
      <w:r>
        <w:rPr>
          <w:rFonts w:ascii="Times New Roman" w:hAnsi="Times New Roman"/>
          <w:sz w:val="21"/>
          <w:szCs w:val="21"/>
        </w:rPr>
        <w:t xml:space="preserve"> som lægefaglig konsulent i Københavns Kommune) samt</w:t>
      </w:r>
      <w:r w:rsidRPr="009F5162">
        <w:rPr>
          <w:rFonts w:ascii="Times New Roman" w:hAnsi="Times New Roman"/>
          <w:sz w:val="21"/>
          <w:szCs w:val="21"/>
        </w:rPr>
        <w:t xml:space="preserve"> sundhedsplejersken i distrikt amager</w:t>
      </w:r>
      <w:r>
        <w:rPr>
          <w:rFonts w:ascii="Times New Roman" w:hAnsi="Times New Roman"/>
          <w:sz w:val="21"/>
          <w:szCs w:val="21"/>
        </w:rPr>
        <w:t xml:space="preserve">. </w:t>
      </w:r>
    </w:p>
    <w:p w:rsidR="00577FF2" w:rsidRPr="009F5162" w:rsidRDefault="00577FF2" w:rsidP="00577FF2">
      <w:pPr>
        <w:spacing w:line="276" w:lineRule="auto"/>
        <w:rPr>
          <w:b/>
          <w:sz w:val="21"/>
          <w:szCs w:val="21"/>
        </w:rPr>
      </w:pPr>
      <w:r w:rsidRPr="009F5162">
        <w:rPr>
          <w:b/>
          <w:sz w:val="21"/>
          <w:szCs w:val="21"/>
        </w:rPr>
        <w:br/>
      </w:r>
      <w:bookmarkStart w:id="0" w:name="kap03"/>
      <w:bookmarkStart w:id="1" w:name="Hvornår_må_et_barn_møde_i_institution?"/>
      <w:bookmarkEnd w:id="0"/>
      <w:r w:rsidRPr="009F5162">
        <w:rPr>
          <w:b/>
          <w:sz w:val="21"/>
          <w:szCs w:val="21"/>
        </w:rPr>
        <w:t>Hvornår må et barn møde i institution?</w:t>
      </w:r>
      <w:bookmarkEnd w:id="1"/>
    </w:p>
    <w:p w:rsidR="00577FF2" w:rsidRDefault="00577FF2" w:rsidP="00577FF2">
      <w:pPr>
        <w:spacing w:line="276" w:lineRule="auto"/>
        <w:rPr>
          <w:sz w:val="21"/>
          <w:szCs w:val="21"/>
        </w:rPr>
      </w:pPr>
      <w:r w:rsidRPr="009F5162">
        <w:rPr>
          <w:sz w:val="21"/>
          <w:szCs w:val="21"/>
        </w:rPr>
        <w:t>Hovedreglen er, at syge børn ikke må møde i institution, og at et barn med en smitsom sygdom først må modtages, når</w:t>
      </w:r>
      <w:r>
        <w:rPr>
          <w:sz w:val="21"/>
          <w:szCs w:val="21"/>
        </w:rPr>
        <w:t xml:space="preserve"> det ikke længere smitter. </w:t>
      </w:r>
      <w:r w:rsidRPr="009F5162">
        <w:rPr>
          <w:sz w:val="21"/>
          <w:szCs w:val="21"/>
        </w:rPr>
        <w:t xml:space="preserve">Hvis et barn møder i institution uden at være helt rask, har det på grund af </w:t>
      </w:r>
      <w:r w:rsidRPr="002A1ED4">
        <w:rPr>
          <w:sz w:val="21"/>
          <w:szCs w:val="21"/>
        </w:rPr>
        <w:t>nedsat modstandskraft</w:t>
      </w:r>
      <w:r w:rsidRPr="009F5162">
        <w:rPr>
          <w:sz w:val="21"/>
          <w:szCs w:val="21"/>
        </w:rPr>
        <w:t xml:space="preserve"> større risiko for at få komplikationer til sygdommen eller pådrage sig en anden sygdom.</w:t>
      </w:r>
      <w:r>
        <w:rPr>
          <w:sz w:val="21"/>
          <w:szCs w:val="21"/>
        </w:rPr>
        <w:t xml:space="preserve"> Et sygt barn har heller ikke det fysiske og psykiske overskud, der kræves for at indgå i en normal dagligdag i institutionen.</w:t>
      </w:r>
      <w:r w:rsidRPr="002A1ED4">
        <w:rPr>
          <w:sz w:val="21"/>
          <w:szCs w:val="21"/>
        </w:rPr>
        <w:t xml:space="preserve"> </w:t>
      </w:r>
    </w:p>
    <w:p w:rsidR="00577FF2" w:rsidRDefault="00577FF2" w:rsidP="00577FF2">
      <w:pPr>
        <w:spacing w:line="276" w:lineRule="auto"/>
        <w:rPr>
          <w:sz w:val="21"/>
          <w:szCs w:val="21"/>
        </w:rPr>
      </w:pPr>
    </w:p>
    <w:p w:rsidR="00577FF2" w:rsidRPr="009F5162" w:rsidRDefault="00577FF2" w:rsidP="00577FF2">
      <w:pPr>
        <w:spacing w:line="276" w:lineRule="auto"/>
        <w:rPr>
          <w:sz w:val="21"/>
          <w:szCs w:val="21"/>
        </w:rPr>
      </w:pPr>
      <w:r>
        <w:rPr>
          <w:sz w:val="21"/>
          <w:szCs w:val="21"/>
        </w:rPr>
        <w:t>Som forældre skal man være opmærksom på, at e</w:t>
      </w:r>
      <w:r w:rsidRPr="009F5162">
        <w:rPr>
          <w:sz w:val="21"/>
          <w:szCs w:val="21"/>
        </w:rPr>
        <w:t xml:space="preserve">t sløjt </w:t>
      </w:r>
      <w:r>
        <w:rPr>
          <w:sz w:val="21"/>
          <w:szCs w:val="21"/>
        </w:rPr>
        <w:t xml:space="preserve">eller sygt </w:t>
      </w:r>
      <w:r w:rsidRPr="009F5162">
        <w:rPr>
          <w:sz w:val="21"/>
          <w:szCs w:val="21"/>
        </w:rPr>
        <w:t xml:space="preserve">barn </w:t>
      </w:r>
      <w:r>
        <w:rPr>
          <w:sz w:val="21"/>
          <w:szCs w:val="21"/>
        </w:rPr>
        <w:t xml:space="preserve">ofte vil kunne </w:t>
      </w:r>
      <w:r w:rsidRPr="009F5162">
        <w:rPr>
          <w:sz w:val="21"/>
          <w:szCs w:val="21"/>
        </w:rPr>
        <w:t xml:space="preserve">fungere </w:t>
      </w:r>
      <w:r>
        <w:rPr>
          <w:sz w:val="21"/>
          <w:szCs w:val="21"/>
        </w:rPr>
        <w:t xml:space="preserve">fint </w:t>
      </w:r>
      <w:r w:rsidRPr="009F5162">
        <w:rPr>
          <w:sz w:val="21"/>
          <w:szCs w:val="21"/>
        </w:rPr>
        <w:t xml:space="preserve">i hjemmet, hvor far </w:t>
      </w:r>
      <w:r>
        <w:rPr>
          <w:sz w:val="21"/>
          <w:szCs w:val="21"/>
        </w:rPr>
        <w:t>eller</w:t>
      </w:r>
      <w:r w:rsidRPr="009F5162">
        <w:rPr>
          <w:sz w:val="21"/>
          <w:szCs w:val="21"/>
        </w:rPr>
        <w:t xml:space="preserve"> mor er i nærheden</w:t>
      </w:r>
      <w:r>
        <w:rPr>
          <w:sz w:val="21"/>
          <w:szCs w:val="21"/>
        </w:rPr>
        <w:t>,</w:t>
      </w:r>
      <w:r w:rsidRPr="009F5162">
        <w:rPr>
          <w:sz w:val="21"/>
          <w:szCs w:val="21"/>
        </w:rPr>
        <w:t xml:space="preserve"> og hvor muligheden for, at skabe rolige rammer, er </w:t>
      </w:r>
      <w:r>
        <w:rPr>
          <w:sz w:val="21"/>
          <w:szCs w:val="21"/>
        </w:rPr>
        <w:t>til stede</w:t>
      </w:r>
      <w:r w:rsidRPr="009F5162">
        <w:rPr>
          <w:sz w:val="21"/>
          <w:szCs w:val="21"/>
        </w:rPr>
        <w:t xml:space="preserve">. </w:t>
      </w:r>
    </w:p>
    <w:p w:rsidR="00577FF2" w:rsidRPr="009F5162" w:rsidRDefault="00577FF2" w:rsidP="00577FF2">
      <w:pPr>
        <w:pStyle w:val="NormalWeb"/>
        <w:spacing w:before="0" w:beforeAutospacing="0" w:after="0" w:afterAutospacing="0" w:line="276" w:lineRule="auto"/>
        <w:rPr>
          <w:rFonts w:ascii="Times New Roman" w:hAnsi="Times New Roman"/>
          <w:sz w:val="21"/>
          <w:szCs w:val="21"/>
        </w:rPr>
      </w:pPr>
    </w:p>
    <w:p w:rsidR="00577FF2" w:rsidRPr="002A1ED4" w:rsidRDefault="00577FF2" w:rsidP="00577FF2">
      <w:pPr>
        <w:pStyle w:val="NormalWeb"/>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Barnet er rask, når det på sædvanlig vis kan klare at opholde sig i institutionen</w:t>
      </w:r>
      <w:r>
        <w:rPr>
          <w:rFonts w:ascii="Times New Roman" w:hAnsi="Times New Roman"/>
          <w:sz w:val="21"/>
          <w:szCs w:val="21"/>
        </w:rPr>
        <w:t>, hvilket betyder at, b</w:t>
      </w:r>
      <w:r w:rsidRPr="002A1ED4">
        <w:rPr>
          <w:rFonts w:ascii="Times New Roman" w:hAnsi="Times New Roman"/>
          <w:sz w:val="21"/>
          <w:szCs w:val="21"/>
        </w:rPr>
        <w:t>arnet skal kunne indgå i sociale relationer med forskellige børn og voksne, og skal kunne deltage i stuens fælles aktiviteter- både ude og inde.</w:t>
      </w:r>
      <w:r>
        <w:rPr>
          <w:rFonts w:ascii="Times New Roman" w:hAnsi="Times New Roman"/>
          <w:sz w:val="21"/>
          <w:szCs w:val="21"/>
        </w:rPr>
        <w:t xml:space="preserve"> </w:t>
      </w:r>
    </w:p>
    <w:p w:rsidR="00577FF2" w:rsidRPr="009F5162" w:rsidRDefault="00577FF2" w:rsidP="00577FF2">
      <w:pPr>
        <w:spacing w:line="276" w:lineRule="auto"/>
        <w:rPr>
          <w:b/>
          <w:sz w:val="21"/>
          <w:szCs w:val="21"/>
        </w:rPr>
      </w:pPr>
    </w:p>
    <w:p w:rsidR="00577FF2" w:rsidRDefault="00577FF2" w:rsidP="00577FF2">
      <w:pPr>
        <w:pStyle w:val="NormalWeb"/>
        <w:spacing w:before="0" w:beforeAutospacing="0" w:after="0" w:afterAutospacing="0" w:line="276" w:lineRule="auto"/>
        <w:rPr>
          <w:rFonts w:ascii="Times New Roman" w:hAnsi="Times New Roman"/>
          <w:b/>
          <w:sz w:val="21"/>
          <w:szCs w:val="21"/>
        </w:rPr>
      </w:pPr>
      <w:r>
        <w:rPr>
          <w:rFonts w:ascii="Times New Roman" w:hAnsi="Times New Roman"/>
          <w:b/>
          <w:sz w:val="21"/>
          <w:szCs w:val="21"/>
        </w:rPr>
        <w:t xml:space="preserve">Det er et krav, at barnet bliver hjemme når: </w:t>
      </w:r>
    </w:p>
    <w:p w:rsidR="00577FF2" w:rsidRDefault="00577FF2" w:rsidP="00577FF2">
      <w:pPr>
        <w:pStyle w:val="NormalWeb"/>
        <w:numPr>
          <w:ilvl w:val="0"/>
          <w:numId w:val="1"/>
        </w:numPr>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 xml:space="preserve">Barnet </w:t>
      </w:r>
      <w:r>
        <w:rPr>
          <w:rFonts w:ascii="Times New Roman" w:hAnsi="Times New Roman"/>
          <w:sz w:val="21"/>
          <w:szCs w:val="21"/>
        </w:rPr>
        <w:t xml:space="preserve">er </w:t>
      </w:r>
      <w:r w:rsidRPr="009F5162">
        <w:rPr>
          <w:rFonts w:ascii="Times New Roman" w:hAnsi="Times New Roman"/>
          <w:sz w:val="21"/>
          <w:szCs w:val="21"/>
        </w:rPr>
        <w:t>sygt med feber</w:t>
      </w:r>
      <w:r>
        <w:rPr>
          <w:rFonts w:ascii="Times New Roman" w:hAnsi="Times New Roman"/>
          <w:sz w:val="21"/>
          <w:szCs w:val="21"/>
        </w:rPr>
        <w:t xml:space="preserve">. </w:t>
      </w:r>
    </w:p>
    <w:p w:rsidR="00577FF2" w:rsidRPr="009F5162" w:rsidRDefault="00577FF2" w:rsidP="00577FF2">
      <w:pPr>
        <w:pStyle w:val="NormalWeb"/>
        <w:numPr>
          <w:ilvl w:val="0"/>
          <w:numId w:val="1"/>
        </w:numPr>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Barnet har kastet op – barnet skal kunne holde et måltid i sig, og dette skal ikke afprøves i institutionen, men derhjemme</w:t>
      </w:r>
      <w:r>
        <w:rPr>
          <w:rFonts w:ascii="Times New Roman" w:hAnsi="Times New Roman"/>
          <w:sz w:val="21"/>
          <w:szCs w:val="21"/>
        </w:rPr>
        <w:t>.</w:t>
      </w:r>
    </w:p>
    <w:p w:rsidR="00577FF2" w:rsidRPr="00552BAB" w:rsidRDefault="00577FF2" w:rsidP="00577FF2">
      <w:pPr>
        <w:pStyle w:val="NormalWeb"/>
        <w:numPr>
          <w:ilvl w:val="0"/>
          <w:numId w:val="1"/>
        </w:numPr>
        <w:spacing w:before="0" w:beforeAutospacing="0" w:after="0" w:afterAutospacing="0" w:line="276" w:lineRule="auto"/>
        <w:rPr>
          <w:rFonts w:ascii="Times New Roman" w:hAnsi="Times New Roman"/>
          <w:b/>
          <w:sz w:val="21"/>
          <w:szCs w:val="21"/>
        </w:rPr>
      </w:pPr>
      <w:r w:rsidRPr="00CA1C78">
        <w:rPr>
          <w:rFonts w:ascii="Times New Roman" w:hAnsi="Times New Roman"/>
          <w:sz w:val="21"/>
          <w:szCs w:val="21"/>
        </w:rPr>
        <w:t>Når barnet er stærkt f</w:t>
      </w:r>
      <w:r>
        <w:rPr>
          <w:rFonts w:ascii="Times New Roman" w:hAnsi="Times New Roman"/>
          <w:sz w:val="21"/>
          <w:szCs w:val="21"/>
        </w:rPr>
        <w:t xml:space="preserve">orkølet. </w:t>
      </w:r>
      <w:r w:rsidRPr="00702A25">
        <w:rPr>
          <w:rFonts w:ascii="Times New Roman" w:hAnsi="Times New Roman"/>
          <w:sz w:val="21"/>
          <w:szCs w:val="21"/>
        </w:rPr>
        <w:t>Ved stærk forkølelse kan der være temperaturforhøjelse, kraftig snue med pusflåd eller kraftig hoste, der hindrer børnenes almindelige aktivitet og kræver særlig pasning.</w:t>
      </w:r>
    </w:p>
    <w:p w:rsidR="00577FF2" w:rsidRPr="00CB6790" w:rsidRDefault="00577FF2" w:rsidP="00577FF2">
      <w:pPr>
        <w:pStyle w:val="NormalWeb"/>
        <w:numPr>
          <w:ilvl w:val="0"/>
          <w:numId w:val="2"/>
        </w:numPr>
        <w:spacing w:before="0" w:beforeAutospacing="0" w:after="0" w:afterAutospacing="0" w:line="276" w:lineRule="auto"/>
        <w:rPr>
          <w:rFonts w:ascii="Times New Roman" w:hAnsi="Times New Roman"/>
          <w:sz w:val="21"/>
          <w:szCs w:val="21"/>
        </w:rPr>
      </w:pPr>
      <w:r w:rsidRPr="00CB6790">
        <w:rPr>
          <w:rFonts w:ascii="Times New Roman" w:hAnsi="Times New Roman"/>
          <w:sz w:val="21"/>
          <w:szCs w:val="21"/>
        </w:rPr>
        <w:t xml:space="preserve">Når </w:t>
      </w:r>
      <w:r>
        <w:rPr>
          <w:rFonts w:ascii="Times New Roman" w:hAnsi="Times New Roman"/>
          <w:sz w:val="21"/>
          <w:szCs w:val="21"/>
        </w:rPr>
        <w:t>barnet har fået lus må det først komme i institution, når behandling er påbegyndt. Hvis personalet finder lus på Jeres barn i institutionen, kontaktes I på Jeres arbejdsplads og orienteres herom. På denne måde kan I købe lusegrej med hjem, når i får fri, og strakt påbegynde behandlingen.</w:t>
      </w:r>
    </w:p>
    <w:p w:rsidR="00577FF2" w:rsidRPr="009F5162" w:rsidRDefault="00577FF2" w:rsidP="00577FF2">
      <w:pPr>
        <w:pStyle w:val="NormalWeb"/>
        <w:numPr>
          <w:ilvl w:val="0"/>
          <w:numId w:val="1"/>
        </w:numPr>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 xml:space="preserve">Når barnet har </w:t>
      </w:r>
      <w:r>
        <w:rPr>
          <w:rFonts w:ascii="Times New Roman" w:hAnsi="Times New Roman"/>
          <w:sz w:val="21"/>
          <w:szCs w:val="21"/>
        </w:rPr>
        <w:t>diarre (</w:t>
      </w:r>
      <w:r w:rsidRPr="009F5162">
        <w:rPr>
          <w:rFonts w:ascii="Times New Roman" w:hAnsi="Times New Roman"/>
          <w:sz w:val="21"/>
          <w:szCs w:val="21"/>
        </w:rPr>
        <w:t>dårlig mave</w:t>
      </w:r>
      <w:r>
        <w:rPr>
          <w:rFonts w:ascii="Times New Roman" w:hAnsi="Times New Roman"/>
          <w:sz w:val="21"/>
          <w:szCs w:val="21"/>
        </w:rPr>
        <w:t xml:space="preserve">) </w:t>
      </w:r>
      <w:r w:rsidRPr="009F5162">
        <w:rPr>
          <w:rFonts w:ascii="Times New Roman" w:hAnsi="Times New Roman"/>
          <w:sz w:val="21"/>
          <w:szCs w:val="21"/>
        </w:rPr>
        <w:t xml:space="preserve">skal </w:t>
      </w:r>
      <w:r>
        <w:rPr>
          <w:rFonts w:ascii="Times New Roman" w:hAnsi="Times New Roman"/>
          <w:sz w:val="21"/>
          <w:szCs w:val="21"/>
        </w:rPr>
        <w:t xml:space="preserve">det </w:t>
      </w:r>
      <w:r w:rsidRPr="009F5162">
        <w:rPr>
          <w:rFonts w:ascii="Times New Roman" w:hAnsi="Times New Roman"/>
          <w:sz w:val="21"/>
          <w:szCs w:val="21"/>
        </w:rPr>
        <w:t xml:space="preserve">blive hjemme indtil det har haft en normal afføring. Kilde: </w:t>
      </w:r>
      <w:r>
        <w:rPr>
          <w:rFonts w:ascii="Times New Roman" w:hAnsi="Times New Roman"/>
          <w:sz w:val="21"/>
          <w:szCs w:val="21"/>
        </w:rPr>
        <w:t>Snitsomme sygdomme hos børn og unge. Vejledning om forebyggelse i daginstitutioner, skoler m.v., Sundhedsstyrelsen, 2011, www.sst.dk</w:t>
      </w:r>
    </w:p>
    <w:p w:rsidR="00577FF2" w:rsidRPr="006D71C8" w:rsidRDefault="00577FF2" w:rsidP="00577FF2">
      <w:pPr>
        <w:pStyle w:val="NormalWeb"/>
        <w:numPr>
          <w:ilvl w:val="0"/>
          <w:numId w:val="1"/>
        </w:numPr>
        <w:spacing w:before="0" w:beforeAutospacing="0" w:after="0" w:afterAutospacing="0" w:line="276" w:lineRule="auto"/>
        <w:rPr>
          <w:sz w:val="21"/>
          <w:szCs w:val="21"/>
        </w:rPr>
      </w:pPr>
      <w:r w:rsidRPr="006D71C8">
        <w:rPr>
          <w:rFonts w:ascii="Times New Roman" w:hAnsi="Times New Roman"/>
          <w:sz w:val="21"/>
          <w:szCs w:val="21"/>
        </w:rPr>
        <w:t>Når behandlingskrævet øjenbetændelse er det lægen, der tager stilling til, hvornår barnet må modtages i institutionen. Ved øjenbetændelse der ikke kræver behandling, må børnene ikke komme i institutionen, hvis der er øjenbetændelse med stærkt pusflåd, tydelig lysskyhed og den almindelige tilstand er påvirket.</w:t>
      </w:r>
    </w:p>
    <w:p w:rsidR="00577FF2" w:rsidRPr="00CB6790" w:rsidRDefault="00577FF2" w:rsidP="00577FF2">
      <w:pPr>
        <w:pStyle w:val="NormalWeb"/>
        <w:numPr>
          <w:ilvl w:val="0"/>
          <w:numId w:val="1"/>
        </w:numPr>
        <w:spacing w:before="0" w:beforeAutospacing="0" w:after="0" w:afterAutospacing="0" w:line="276" w:lineRule="auto"/>
        <w:rPr>
          <w:rFonts w:ascii="Times New Roman" w:hAnsi="Times New Roman"/>
          <w:b/>
          <w:sz w:val="21"/>
          <w:szCs w:val="21"/>
        </w:rPr>
      </w:pPr>
      <w:r w:rsidRPr="00CB6790">
        <w:rPr>
          <w:rFonts w:ascii="Times New Roman" w:hAnsi="Times New Roman"/>
          <w:sz w:val="21"/>
          <w:szCs w:val="21"/>
        </w:rPr>
        <w:lastRenderedPageBreak/>
        <w:t>Børn</w:t>
      </w:r>
      <w:r>
        <w:rPr>
          <w:rFonts w:ascii="Times New Roman" w:hAnsi="Times New Roman"/>
          <w:sz w:val="21"/>
          <w:szCs w:val="21"/>
        </w:rPr>
        <w:t xml:space="preserve">, i vuggestue og børnehave, med </w:t>
      </w:r>
      <w:r w:rsidRPr="00CB6790">
        <w:rPr>
          <w:rFonts w:ascii="Times New Roman" w:hAnsi="Times New Roman"/>
          <w:sz w:val="21"/>
          <w:szCs w:val="21"/>
        </w:rPr>
        <w:t>børnesår</w:t>
      </w:r>
      <w:r>
        <w:rPr>
          <w:rFonts w:ascii="Times New Roman" w:hAnsi="Times New Roman"/>
          <w:sz w:val="21"/>
          <w:szCs w:val="21"/>
        </w:rPr>
        <w:t xml:space="preserve"> </w:t>
      </w:r>
      <w:r w:rsidRPr="00CB6790">
        <w:rPr>
          <w:rFonts w:ascii="Times New Roman" w:hAnsi="Times New Roman"/>
          <w:sz w:val="21"/>
          <w:szCs w:val="21"/>
        </w:rPr>
        <w:t xml:space="preserve">må først komme i </w:t>
      </w:r>
      <w:r>
        <w:rPr>
          <w:rFonts w:ascii="Times New Roman" w:hAnsi="Times New Roman"/>
          <w:sz w:val="21"/>
          <w:szCs w:val="21"/>
        </w:rPr>
        <w:t>institution</w:t>
      </w:r>
      <w:r w:rsidRPr="00CB6790">
        <w:rPr>
          <w:rFonts w:ascii="Times New Roman" w:hAnsi="Times New Roman"/>
          <w:sz w:val="21"/>
          <w:szCs w:val="21"/>
        </w:rPr>
        <w:t>,</w:t>
      </w:r>
      <w:r>
        <w:rPr>
          <w:rFonts w:ascii="Times New Roman" w:hAnsi="Times New Roman"/>
          <w:sz w:val="21"/>
          <w:szCs w:val="21"/>
        </w:rPr>
        <w:t xml:space="preserve"> når skorperne på </w:t>
      </w:r>
      <w:r w:rsidRPr="00CB6790">
        <w:rPr>
          <w:rFonts w:ascii="Times New Roman" w:hAnsi="Times New Roman"/>
          <w:sz w:val="21"/>
          <w:szCs w:val="21"/>
        </w:rPr>
        <w:t>alle sårene</w:t>
      </w:r>
      <w:r>
        <w:rPr>
          <w:rFonts w:ascii="Times New Roman" w:hAnsi="Times New Roman"/>
          <w:sz w:val="21"/>
          <w:szCs w:val="21"/>
        </w:rPr>
        <w:t xml:space="preserve"> er faldet af</w:t>
      </w:r>
      <w:r w:rsidRPr="00CB6790">
        <w:rPr>
          <w:rFonts w:ascii="Times New Roman" w:hAnsi="Times New Roman"/>
          <w:sz w:val="21"/>
          <w:szCs w:val="21"/>
        </w:rPr>
        <w:t>.</w:t>
      </w:r>
    </w:p>
    <w:p w:rsidR="00577FF2" w:rsidRPr="009F5162" w:rsidRDefault="00577FF2" w:rsidP="00577FF2">
      <w:pPr>
        <w:pStyle w:val="Default"/>
        <w:numPr>
          <w:ilvl w:val="0"/>
          <w:numId w:val="1"/>
        </w:numPr>
        <w:spacing w:line="276" w:lineRule="auto"/>
        <w:rPr>
          <w:rFonts w:ascii="Times New Roman" w:hAnsi="Times New Roman" w:cs="Times New Roman"/>
          <w:sz w:val="21"/>
          <w:szCs w:val="21"/>
        </w:rPr>
      </w:pPr>
      <w:r w:rsidRPr="009F5162">
        <w:rPr>
          <w:rFonts w:ascii="Times New Roman" w:hAnsi="Times New Roman" w:cs="Times New Roman"/>
          <w:sz w:val="21"/>
          <w:szCs w:val="21"/>
        </w:rPr>
        <w:t xml:space="preserve">For visse sygdomme er der regler for, hvor lang tid der skal gå, førend </w:t>
      </w:r>
      <w:r>
        <w:rPr>
          <w:rFonts w:ascii="Times New Roman" w:hAnsi="Times New Roman" w:cs="Times New Roman"/>
          <w:sz w:val="21"/>
          <w:szCs w:val="21"/>
        </w:rPr>
        <w:t>barnet må komme i institutionen.</w:t>
      </w:r>
      <w:r w:rsidRPr="009F5162">
        <w:rPr>
          <w:rFonts w:ascii="Times New Roman" w:hAnsi="Times New Roman" w:cs="Times New Roman"/>
          <w:sz w:val="21"/>
          <w:szCs w:val="21"/>
        </w:rPr>
        <w:t xml:space="preserve"> Børn med penicillinkrævende halsbetændelse må f.eks. først møde i institutionen efter 2 døgns behandling med penicillin, såfremt de i øvrigt er raske. </w:t>
      </w:r>
    </w:p>
    <w:p w:rsidR="00577FF2" w:rsidRDefault="00577FF2" w:rsidP="00577FF2">
      <w:pPr>
        <w:pStyle w:val="NormalWeb"/>
        <w:spacing w:before="0" w:beforeAutospacing="0" w:after="0" w:afterAutospacing="0" w:line="276" w:lineRule="auto"/>
        <w:rPr>
          <w:rFonts w:ascii="Times New Roman" w:hAnsi="Times New Roman"/>
          <w:sz w:val="21"/>
          <w:szCs w:val="21"/>
        </w:rPr>
      </w:pPr>
    </w:p>
    <w:p w:rsidR="00577FF2" w:rsidRDefault="00577FF2" w:rsidP="00577FF2">
      <w:pPr>
        <w:pStyle w:val="NormalWeb"/>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 xml:space="preserve">Når det gælder </w:t>
      </w:r>
      <w:r w:rsidRPr="009F5162">
        <w:rPr>
          <w:rFonts w:ascii="Times New Roman" w:hAnsi="Times New Roman"/>
          <w:i/>
          <w:iCs/>
          <w:sz w:val="21"/>
          <w:szCs w:val="21"/>
        </w:rPr>
        <w:t>akutte sygdomme</w:t>
      </w:r>
      <w:r w:rsidRPr="009F5162">
        <w:rPr>
          <w:rFonts w:ascii="Times New Roman" w:hAnsi="Times New Roman"/>
          <w:sz w:val="21"/>
          <w:szCs w:val="21"/>
        </w:rPr>
        <w:t>, hvor barnet efterfølgende har behov for medicin</w:t>
      </w:r>
      <w:r>
        <w:rPr>
          <w:rFonts w:ascii="Times New Roman" w:hAnsi="Times New Roman"/>
          <w:sz w:val="21"/>
          <w:szCs w:val="21"/>
        </w:rPr>
        <w:t xml:space="preserve"> </w:t>
      </w:r>
      <w:r w:rsidRPr="009F5162">
        <w:rPr>
          <w:rFonts w:ascii="Times New Roman" w:hAnsi="Times New Roman"/>
          <w:sz w:val="21"/>
          <w:szCs w:val="21"/>
        </w:rPr>
        <w:t>(f.eks. penicillin), er der ikke regler for, hvornår barnet må komme igen i institutionen, hvis de i øvrigt er raske og smittefri. I skal dog være opmærksomme på, at personalet ikke giver medicin til Jeres barn.</w:t>
      </w:r>
      <w:r>
        <w:rPr>
          <w:rFonts w:ascii="Times New Roman" w:hAnsi="Times New Roman"/>
          <w:sz w:val="21"/>
          <w:szCs w:val="21"/>
        </w:rPr>
        <w:t xml:space="preserve"> </w:t>
      </w:r>
    </w:p>
    <w:p w:rsidR="00577FF2" w:rsidRDefault="00577FF2" w:rsidP="00577FF2">
      <w:pPr>
        <w:pStyle w:val="NormalWeb"/>
        <w:spacing w:before="0" w:beforeAutospacing="0" w:after="0" w:afterAutospacing="0" w:line="276" w:lineRule="auto"/>
        <w:rPr>
          <w:rFonts w:ascii="Times New Roman" w:hAnsi="Times New Roman"/>
          <w:sz w:val="21"/>
          <w:szCs w:val="21"/>
        </w:rPr>
      </w:pPr>
      <w:r>
        <w:rPr>
          <w:rFonts w:ascii="Times New Roman" w:hAnsi="Times New Roman"/>
          <w:sz w:val="21"/>
          <w:szCs w:val="21"/>
        </w:rPr>
        <w:t>Der er dog enkelte undtagelser, som når et barn får konstateret en kronisk sygdom, som er lægeligt dokumenteret f. eks. astma.</w:t>
      </w:r>
    </w:p>
    <w:p w:rsidR="00577FF2" w:rsidRDefault="00577FF2" w:rsidP="00577FF2">
      <w:pPr>
        <w:pStyle w:val="NormalWeb"/>
        <w:spacing w:before="0" w:beforeAutospacing="0" w:after="0" w:afterAutospacing="0" w:line="276" w:lineRule="auto"/>
        <w:rPr>
          <w:rFonts w:ascii="Times New Roman" w:hAnsi="Times New Roman"/>
          <w:sz w:val="21"/>
          <w:szCs w:val="21"/>
        </w:rPr>
      </w:pPr>
    </w:p>
    <w:p w:rsidR="00577FF2" w:rsidRPr="009F5162" w:rsidRDefault="00577FF2" w:rsidP="00577FF2">
      <w:pPr>
        <w:pStyle w:val="NormalWeb"/>
        <w:spacing w:before="0" w:beforeAutospacing="0" w:after="0" w:afterAutospacing="0" w:line="276" w:lineRule="auto"/>
        <w:rPr>
          <w:rFonts w:ascii="Times New Roman" w:hAnsi="Times New Roman"/>
          <w:b/>
          <w:sz w:val="21"/>
          <w:szCs w:val="21"/>
        </w:rPr>
      </w:pPr>
      <w:r>
        <w:rPr>
          <w:rFonts w:ascii="Times New Roman" w:hAnsi="Times New Roman"/>
          <w:b/>
          <w:sz w:val="21"/>
          <w:szCs w:val="21"/>
        </w:rPr>
        <w:t>Det er en forventning, at barnet bliver hjemme når:</w:t>
      </w:r>
    </w:p>
    <w:p w:rsidR="00577FF2" w:rsidRPr="009F5162" w:rsidRDefault="00577FF2" w:rsidP="00577FF2">
      <w:pPr>
        <w:pStyle w:val="NormalWeb"/>
        <w:numPr>
          <w:ilvl w:val="0"/>
          <w:numId w:val="1"/>
        </w:numPr>
        <w:spacing w:before="0" w:beforeAutospacing="0" w:after="0" w:afterAutospacing="0" w:line="276" w:lineRule="auto"/>
        <w:rPr>
          <w:rFonts w:ascii="Times New Roman" w:hAnsi="Times New Roman"/>
          <w:sz w:val="21"/>
          <w:szCs w:val="21"/>
        </w:rPr>
      </w:pPr>
      <w:r>
        <w:rPr>
          <w:rFonts w:ascii="Times New Roman" w:hAnsi="Times New Roman"/>
          <w:sz w:val="21"/>
          <w:szCs w:val="21"/>
        </w:rPr>
        <w:t>Når barnet har haft feber, skal det have</w:t>
      </w:r>
      <w:r w:rsidRPr="009F5162">
        <w:rPr>
          <w:rFonts w:ascii="Times New Roman" w:hAnsi="Times New Roman"/>
          <w:sz w:val="21"/>
          <w:szCs w:val="21"/>
        </w:rPr>
        <w:t xml:space="preserve"> haft en feberfri dag i hjemmet</w:t>
      </w:r>
      <w:r>
        <w:rPr>
          <w:rFonts w:ascii="Times New Roman" w:hAnsi="Times New Roman"/>
          <w:sz w:val="21"/>
          <w:szCs w:val="21"/>
        </w:rPr>
        <w:t>,</w:t>
      </w:r>
      <w:r w:rsidRPr="009F5162">
        <w:rPr>
          <w:rFonts w:ascii="Times New Roman" w:hAnsi="Times New Roman"/>
          <w:sz w:val="21"/>
          <w:szCs w:val="21"/>
        </w:rPr>
        <w:t xml:space="preserve"> inden barnet sendes i Krudtuglen</w:t>
      </w:r>
      <w:r>
        <w:rPr>
          <w:rFonts w:ascii="Times New Roman" w:hAnsi="Times New Roman"/>
          <w:sz w:val="21"/>
          <w:szCs w:val="21"/>
        </w:rPr>
        <w:t>.</w:t>
      </w:r>
    </w:p>
    <w:p w:rsidR="00577FF2" w:rsidRPr="00702A25" w:rsidRDefault="00577FF2" w:rsidP="00577FF2">
      <w:pPr>
        <w:pStyle w:val="NormalWeb"/>
        <w:numPr>
          <w:ilvl w:val="0"/>
          <w:numId w:val="1"/>
        </w:numPr>
        <w:spacing w:before="0" w:beforeAutospacing="0" w:after="0" w:afterAutospacing="0" w:line="276" w:lineRule="auto"/>
        <w:rPr>
          <w:rFonts w:ascii="Times New Roman" w:hAnsi="Times New Roman"/>
          <w:b/>
          <w:sz w:val="21"/>
          <w:szCs w:val="21"/>
        </w:rPr>
      </w:pPr>
      <w:r>
        <w:rPr>
          <w:rFonts w:ascii="Times New Roman" w:hAnsi="Times New Roman"/>
          <w:sz w:val="21"/>
          <w:szCs w:val="21"/>
        </w:rPr>
        <w:t xml:space="preserve">Ved forkølelse hvor barnets almene tilstand er påvirket og barnet dermed ikke kan deltage i en normal hverdag i institutionen. </w:t>
      </w:r>
    </w:p>
    <w:p w:rsidR="00577FF2" w:rsidRDefault="00577FF2" w:rsidP="00577FF2">
      <w:pPr>
        <w:pStyle w:val="NormalWeb"/>
        <w:spacing w:before="0" w:beforeAutospacing="0" w:after="0" w:afterAutospacing="0" w:line="276" w:lineRule="auto"/>
        <w:rPr>
          <w:rFonts w:ascii="Times New Roman" w:hAnsi="Times New Roman"/>
          <w:b/>
          <w:sz w:val="21"/>
          <w:szCs w:val="21"/>
        </w:rPr>
      </w:pPr>
    </w:p>
    <w:p w:rsidR="00577FF2" w:rsidRPr="009F5162" w:rsidRDefault="00577FF2" w:rsidP="00577FF2">
      <w:pPr>
        <w:pStyle w:val="NormalWeb"/>
        <w:spacing w:before="0" w:beforeAutospacing="0" w:after="0" w:afterAutospacing="0" w:line="276" w:lineRule="auto"/>
        <w:rPr>
          <w:rFonts w:ascii="Times New Roman" w:hAnsi="Times New Roman"/>
          <w:b/>
          <w:sz w:val="21"/>
          <w:szCs w:val="21"/>
        </w:rPr>
      </w:pPr>
      <w:r w:rsidRPr="009F5162">
        <w:rPr>
          <w:rFonts w:ascii="Times New Roman" w:hAnsi="Times New Roman"/>
          <w:b/>
          <w:sz w:val="21"/>
          <w:szCs w:val="21"/>
        </w:rPr>
        <w:t xml:space="preserve">Personalet i Krudtuglen ringer </w:t>
      </w:r>
      <w:r>
        <w:rPr>
          <w:rFonts w:ascii="Times New Roman" w:hAnsi="Times New Roman"/>
          <w:b/>
          <w:sz w:val="21"/>
          <w:szCs w:val="21"/>
        </w:rPr>
        <w:t>til forældrene</w:t>
      </w:r>
      <w:r w:rsidRPr="009F5162">
        <w:rPr>
          <w:rFonts w:ascii="Times New Roman" w:hAnsi="Times New Roman"/>
          <w:b/>
          <w:sz w:val="21"/>
          <w:szCs w:val="21"/>
        </w:rPr>
        <w:t xml:space="preserve"> når:</w:t>
      </w:r>
    </w:p>
    <w:p w:rsidR="00577FF2" w:rsidRPr="009F5162" w:rsidRDefault="00577FF2" w:rsidP="00577FF2">
      <w:pPr>
        <w:pStyle w:val="NormalWeb"/>
        <w:numPr>
          <w:ilvl w:val="0"/>
          <w:numId w:val="2"/>
        </w:numPr>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Barnet har 38 eller derover i feber</w:t>
      </w:r>
      <w:r>
        <w:rPr>
          <w:rFonts w:ascii="Times New Roman" w:hAnsi="Times New Roman"/>
          <w:sz w:val="21"/>
          <w:szCs w:val="21"/>
        </w:rPr>
        <w:t>, og dermed ikke kan være i institutionen.</w:t>
      </w:r>
    </w:p>
    <w:p w:rsidR="00577FF2" w:rsidRDefault="00577FF2" w:rsidP="00577FF2">
      <w:pPr>
        <w:pStyle w:val="NormalWeb"/>
        <w:numPr>
          <w:ilvl w:val="0"/>
          <w:numId w:val="2"/>
        </w:numPr>
        <w:spacing w:before="0" w:beforeAutospacing="0" w:after="0" w:afterAutospacing="0" w:line="276" w:lineRule="auto"/>
        <w:rPr>
          <w:rFonts w:ascii="Times New Roman" w:hAnsi="Times New Roman"/>
          <w:sz w:val="21"/>
          <w:szCs w:val="21"/>
        </w:rPr>
      </w:pPr>
      <w:r w:rsidRPr="009F5162">
        <w:rPr>
          <w:rFonts w:ascii="Times New Roman" w:hAnsi="Times New Roman"/>
          <w:sz w:val="21"/>
          <w:szCs w:val="21"/>
        </w:rPr>
        <w:t>Barnet har haft 3 tynde afføringer</w:t>
      </w:r>
      <w:r>
        <w:rPr>
          <w:rFonts w:ascii="Times New Roman" w:hAnsi="Times New Roman"/>
          <w:sz w:val="21"/>
          <w:szCs w:val="21"/>
        </w:rPr>
        <w:t>, kastet op eller lignende og dermed ikke kan være i institutionen.</w:t>
      </w:r>
    </w:p>
    <w:p w:rsidR="00577FF2" w:rsidRDefault="00577FF2" w:rsidP="00577FF2">
      <w:pPr>
        <w:pStyle w:val="NormalWeb"/>
        <w:numPr>
          <w:ilvl w:val="0"/>
          <w:numId w:val="2"/>
        </w:numPr>
        <w:spacing w:before="0" w:beforeAutospacing="0" w:after="0" w:afterAutospacing="0" w:line="276" w:lineRule="auto"/>
        <w:rPr>
          <w:rFonts w:ascii="Times New Roman" w:hAnsi="Times New Roman"/>
          <w:sz w:val="21"/>
          <w:szCs w:val="21"/>
        </w:rPr>
      </w:pPr>
      <w:r>
        <w:rPr>
          <w:rFonts w:ascii="Times New Roman" w:hAnsi="Times New Roman"/>
          <w:sz w:val="21"/>
          <w:szCs w:val="21"/>
        </w:rPr>
        <w:t xml:space="preserve">Barnets fysiske eller psykisk tilstand ikke er som den plejer, og barnet dermed mistrives. Det er ikke et krav at barnet hentes, men for at give forældrene informationen, så de har mulighed for at agere. </w:t>
      </w:r>
    </w:p>
    <w:p w:rsidR="00577FF2" w:rsidRPr="009F5162" w:rsidRDefault="00577FF2" w:rsidP="00577FF2">
      <w:pPr>
        <w:spacing w:line="276" w:lineRule="auto"/>
        <w:ind w:left="426" w:hanging="720"/>
        <w:rPr>
          <w:color w:val="000000"/>
          <w:sz w:val="21"/>
          <w:szCs w:val="21"/>
        </w:rPr>
      </w:pPr>
    </w:p>
    <w:p w:rsidR="00577FF2" w:rsidRDefault="00577FF2" w:rsidP="00577FF2">
      <w:pPr>
        <w:spacing w:line="276" w:lineRule="auto"/>
        <w:rPr>
          <w:b/>
          <w:sz w:val="21"/>
          <w:szCs w:val="21"/>
        </w:rPr>
      </w:pPr>
      <w:r w:rsidRPr="009F5162">
        <w:rPr>
          <w:b/>
          <w:sz w:val="21"/>
          <w:szCs w:val="21"/>
        </w:rPr>
        <w:t>I Krudtuglen</w:t>
      </w:r>
      <w:r>
        <w:rPr>
          <w:b/>
          <w:sz w:val="21"/>
          <w:szCs w:val="21"/>
        </w:rPr>
        <w:t xml:space="preserve"> gør personalet følgende for at sikre god hygiejne og dermed mindske spredning af smitsomme sygdomme: </w:t>
      </w:r>
    </w:p>
    <w:p w:rsidR="00577FF2" w:rsidRPr="009F5162" w:rsidRDefault="00577FF2" w:rsidP="00577FF2">
      <w:pPr>
        <w:numPr>
          <w:ilvl w:val="0"/>
          <w:numId w:val="3"/>
        </w:numPr>
        <w:rPr>
          <w:b/>
          <w:sz w:val="21"/>
          <w:szCs w:val="21"/>
        </w:rPr>
      </w:pPr>
      <w:r w:rsidRPr="009F5162">
        <w:rPr>
          <w:sz w:val="21"/>
          <w:szCs w:val="21"/>
        </w:rPr>
        <w:t>Børnene vasker hænder inden h</w:t>
      </w:r>
      <w:r w:rsidR="006415D0">
        <w:rPr>
          <w:sz w:val="21"/>
          <w:szCs w:val="21"/>
        </w:rPr>
        <w:t>vert måltid og</w:t>
      </w:r>
      <w:r w:rsidR="00C901C2">
        <w:rPr>
          <w:sz w:val="21"/>
          <w:szCs w:val="21"/>
        </w:rPr>
        <w:t xml:space="preserve"> efter toilet besøg.</w:t>
      </w:r>
    </w:p>
    <w:p w:rsidR="00577FF2" w:rsidRPr="009F5162" w:rsidRDefault="00577FF2" w:rsidP="00577FF2">
      <w:pPr>
        <w:numPr>
          <w:ilvl w:val="0"/>
          <w:numId w:val="3"/>
        </w:numPr>
        <w:rPr>
          <w:sz w:val="21"/>
          <w:szCs w:val="21"/>
        </w:rPr>
      </w:pPr>
      <w:r w:rsidRPr="009F5162">
        <w:rPr>
          <w:sz w:val="21"/>
          <w:szCs w:val="21"/>
        </w:rPr>
        <w:t>De voksne vasker hænder efter hvert bleskift, når børnene er blevet hjulpet efter toiletbesøg, inden måltider, når de møder på arbejde, ved næsepudsning af børn og dem selv</w:t>
      </w:r>
      <w:r>
        <w:rPr>
          <w:sz w:val="21"/>
          <w:szCs w:val="21"/>
        </w:rPr>
        <w:t>.</w:t>
      </w:r>
    </w:p>
    <w:p w:rsidR="00577FF2" w:rsidRPr="009F5162" w:rsidRDefault="00577FF2" w:rsidP="00577FF2">
      <w:pPr>
        <w:numPr>
          <w:ilvl w:val="0"/>
          <w:numId w:val="3"/>
        </w:numPr>
        <w:rPr>
          <w:sz w:val="21"/>
          <w:szCs w:val="21"/>
        </w:rPr>
      </w:pPr>
      <w:r w:rsidRPr="009F5162">
        <w:rPr>
          <w:sz w:val="21"/>
          <w:szCs w:val="21"/>
        </w:rPr>
        <w:t>Puslebordende bliver sprittet efter hvert bleskift</w:t>
      </w:r>
    </w:p>
    <w:p w:rsidR="00577FF2" w:rsidRPr="009F5162" w:rsidRDefault="00577FF2" w:rsidP="00577FF2">
      <w:pPr>
        <w:numPr>
          <w:ilvl w:val="0"/>
          <w:numId w:val="3"/>
        </w:numPr>
        <w:rPr>
          <w:sz w:val="21"/>
          <w:szCs w:val="21"/>
        </w:rPr>
      </w:pPr>
      <w:r w:rsidRPr="009F5162">
        <w:rPr>
          <w:sz w:val="21"/>
          <w:szCs w:val="21"/>
        </w:rPr>
        <w:t xml:space="preserve">Alle toiletsæder og håndtag sprittes </w:t>
      </w:r>
      <w:r>
        <w:rPr>
          <w:sz w:val="21"/>
          <w:szCs w:val="21"/>
        </w:rPr>
        <w:t xml:space="preserve">af </w:t>
      </w:r>
      <w:r w:rsidR="006415D0">
        <w:rPr>
          <w:sz w:val="21"/>
          <w:szCs w:val="21"/>
        </w:rPr>
        <w:t>to</w:t>
      </w:r>
      <w:bookmarkStart w:id="2" w:name="_GoBack"/>
      <w:bookmarkEnd w:id="2"/>
      <w:r w:rsidRPr="009F5162">
        <w:rPr>
          <w:sz w:val="21"/>
          <w:szCs w:val="21"/>
        </w:rPr>
        <w:t xml:space="preserve"> gange dagligt.</w:t>
      </w:r>
    </w:p>
    <w:p w:rsidR="00577FF2" w:rsidRPr="009F5162" w:rsidRDefault="00577FF2" w:rsidP="00577FF2">
      <w:pPr>
        <w:numPr>
          <w:ilvl w:val="0"/>
          <w:numId w:val="3"/>
        </w:numPr>
        <w:rPr>
          <w:sz w:val="21"/>
          <w:szCs w:val="21"/>
        </w:rPr>
      </w:pPr>
      <w:r>
        <w:rPr>
          <w:sz w:val="21"/>
          <w:szCs w:val="21"/>
        </w:rPr>
        <w:t>Personalet v</w:t>
      </w:r>
      <w:r w:rsidRPr="009F5162">
        <w:rPr>
          <w:sz w:val="21"/>
          <w:szCs w:val="21"/>
        </w:rPr>
        <w:t>aske</w:t>
      </w:r>
      <w:r>
        <w:rPr>
          <w:sz w:val="21"/>
          <w:szCs w:val="21"/>
        </w:rPr>
        <w:t>r</w:t>
      </w:r>
      <w:r w:rsidRPr="009F5162">
        <w:rPr>
          <w:sz w:val="21"/>
          <w:szCs w:val="21"/>
        </w:rPr>
        <w:t xml:space="preserve"> hænder</w:t>
      </w:r>
      <w:r>
        <w:rPr>
          <w:sz w:val="21"/>
          <w:szCs w:val="21"/>
        </w:rPr>
        <w:t>/spritter dem af</w:t>
      </w:r>
      <w:r w:rsidRPr="009F5162">
        <w:rPr>
          <w:sz w:val="21"/>
          <w:szCs w:val="21"/>
        </w:rPr>
        <w:t xml:space="preserve"> efter næsepu</w:t>
      </w:r>
      <w:r>
        <w:rPr>
          <w:sz w:val="21"/>
          <w:szCs w:val="21"/>
        </w:rPr>
        <w:t>d</w:t>
      </w:r>
      <w:r w:rsidRPr="009F5162">
        <w:rPr>
          <w:sz w:val="21"/>
          <w:szCs w:val="21"/>
        </w:rPr>
        <w:t xml:space="preserve">sning – også på legepladsen </w:t>
      </w:r>
    </w:p>
    <w:p w:rsidR="00577FF2" w:rsidRPr="009F5162" w:rsidRDefault="00577FF2" w:rsidP="00577FF2">
      <w:pPr>
        <w:numPr>
          <w:ilvl w:val="0"/>
          <w:numId w:val="3"/>
        </w:numPr>
        <w:rPr>
          <w:sz w:val="21"/>
          <w:szCs w:val="21"/>
        </w:rPr>
      </w:pPr>
      <w:r>
        <w:rPr>
          <w:sz w:val="21"/>
          <w:szCs w:val="21"/>
        </w:rPr>
        <w:t xml:space="preserve">Personalet </w:t>
      </w:r>
      <w:r w:rsidRPr="009F5162">
        <w:rPr>
          <w:sz w:val="21"/>
          <w:szCs w:val="21"/>
        </w:rPr>
        <w:t>vaske</w:t>
      </w:r>
      <w:r>
        <w:rPr>
          <w:sz w:val="21"/>
          <w:szCs w:val="21"/>
        </w:rPr>
        <w:t>r</w:t>
      </w:r>
      <w:r w:rsidRPr="009F5162">
        <w:rPr>
          <w:sz w:val="21"/>
          <w:szCs w:val="21"/>
        </w:rPr>
        <w:t xml:space="preserve"> hænder</w:t>
      </w:r>
      <w:r>
        <w:rPr>
          <w:sz w:val="21"/>
          <w:szCs w:val="21"/>
        </w:rPr>
        <w:t>/spritter dem af</w:t>
      </w:r>
      <w:r w:rsidRPr="009F5162">
        <w:rPr>
          <w:sz w:val="21"/>
          <w:szCs w:val="21"/>
        </w:rPr>
        <w:t xml:space="preserve"> ved kontakt med urent vasketøj</w:t>
      </w:r>
      <w:r>
        <w:rPr>
          <w:sz w:val="21"/>
          <w:szCs w:val="21"/>
        </w:rPr>
        <w:t xml:space="preserve"> fx</w:t>
      </w:r>
      <w:r w:rsidRPr="009F5162">
        <w:rPr>
          <w:sz w:val="21"/>
          <w:szCs w:val="21"/>
        </w:rPr>
        <w:t xml:space="preserve"> tissetøj, vådt tøj fra legepladsen m.m.</w:t>
      </w:r>
    </w:p>
    <w:p w:rsidR="00577FF2" w:rsidRDefault="00577FF2" w:rsidP="00577FF2">
      <w:pPr>
        <w:spacing w:line="276" w:lineRule="auto"/>
        <w:rPr>
          <w:b/>
          <w:sz w:val="21"/>
          <w:szCs w:val="21"/>
        </w:rPr>
      </w:pPr>
    </w:p>
    <w:p w:rsidR="00577FF2" w:rsidRDefault="00577FF2" w:rsidP="00577FF2">
      <w:pPr>
        <w:spacing w:line="276" w:lineRule="auto"/>
        <w:rPr>
          <w:b/>
          <w:sz w:val="21"/>
          <w:szCs w:val="21"/>
        </w:rPr>
      </w:pPr>
      <w:r w:rsidRPr="009F5162">
        <w:rPr>
          <w:b/>
          <w:sz w:val="21"/>
          <w:szCs w:val="21"/>
        </w:rPr>
        <w:t>I Krudtuglen</w:t>
      </w:r>
      <w:r>
        <w:rPr>
          <w:b/>
          <w:sz w:val="21"/>
          <w:szCs w:val="21"/>
        </w:rPr>
        <w:t xml:space="preserve"> </w:t>
      </w:r>
      <w:r w:rsidRPr="009F5162">
        <w:rPr>
          <w:b/>
          <w:sz w:val="21"/>
          <w:szCs w:val="21"/>
        </w:rPr>
        <w:t xml:space="preserve">bestræber </w:t>
      </w:r>
      <w:r>
        <w:rPr>
          <w:b/>
          <w:sz w:val="21"/>
          <w:szCs w:val="21"/>
        </w:rPr>
        <w:t>personalet at gøre følgende for at sikre god hygiejne og dermed mindske spredning af smitsomme sygdomme:</w:t>
      </w:r>
      <w:r w:rsidRPr="009F5162">
        <w:rPr>
          <w:b/>
          <w:sz w:val="21"/>
          <w:szCs w:val="21"/>
        </w:rPr>
        <w:t xml:space="preserve"> </w:t>
      </w:r>
    </w:p>
    <w:p w:rsidR="00577FF2" w:rsidRPr="009F5162" w:rsidRDefault="00577FF2" w:rsidP="00577FF2">
      <w:pPr>
        <w:numPr>
          <w:ilvl w:val="0"/>
          <w:numId w:val="3"/>
        </w:numPr>
        <w:rPr>
          <w:sz w:val="21"/>
          <w:szCs w:val="21"/>
        </w:rPr>
      </w:pPr>
      <w:r w:rsidRPr="009F5162">
        <w:rPr>
          <w:sz w:val="21"/>
          <w:szCs w:val="21"/>
        </w:rPr>
        <w:t xml:space="preserve">Sengetøjet </w:t>
      </w:r>
      <w:r>
        <w:rPr>
          <w:sz w:val="21"/>
          <w:szCs w:val="21"/>
        </w:rPr>
        <w:t xml:space="preserve">og soveposer </w:t>
      </w:r>
      <w:r w:rsidRPr="009F5162">
        <w:rPr>
          <w:sz w:val="21"/>
          <w:szCs w:val="21"/>
        </w:rPr>
        <w:t xml:space="preserve">bliver skiftet </w:t>
      </w:r>
      <w:r>
        <w:rPr>
          <w:sz w:val="21"/>
          <w:szCs w:val="21"/>
        </w:rPr>
        <w:t xml:space="preserve">/ vasket </w:t>
      </w:r>
      <w:r w:rsidRPr="009F5162">
        <w:rPr>
          <w:sz w:val="21"/>
          <w:szCs w:val="21"/>
        </w:rPr>
        <w:t>en</w:t>
      </w:r>
      <w:r>
        <w:rPr>
          <w:sz w:val="21"/>
          <w:szCs w:val="21"/>
        </w:rPr>
        <w:t xml:space="preserve"> gang om og ellers efter behov.</w:t>
      </w:r>
    </w:p>
    <w:p w:rsidR="00577FF2" w:rsidRPr="009F5162" w:rsidRDefault="00577FF2" w:rsidP="00577FF2">
      <w:pPr>
        <w:numPr>
          <w:ilvl w:val="0"/>
          <w:numId w:val="3"/>
        </w:numPr>
        <w:rPr>
          <w:sz w:val="21"/>
          <w:szCs w:val="21"/>
        </w:rPr>
      </w:pPr>
      <w:r w:rsidRPr="009F5162">
        <w:rPr>
          <w:sz w:val="21"/>
          <w:szCs w:val="21"/>
        </w:rPr>
        <w:t xml:space="preserve">Legetøjet bliver </w:t>
      </w:r>
      <w:r>
        <w:rPr>
          <w:sz w:val="21"/>
          <w:szCs w:val="21"/>
        </w:rPr>
        <w:t xml:space="preserve">vasket </w:t>
      </w:r>
      <w:r w:rsidRPr="009F5162">
        <w:rPr>
          <w:sz w:val="21"/>
          <w:szCs w:val="21"/>
        </w:rPr>
        <w:t xml:space="preserve">efter behov </w:t>
      </w:r>
      <w:r>
        <w:rPr>
          <w:sz w:val="21"/>
          <w:szCs w:val="21"/>
        </w:rPr>
        <w:t>men mindst 4 gange om året.</w:t>
      </w:r>
    </w:p>
    <w:p w:rsidR="00577FF2" w:rsidRPr="009F5162" w:rsidRDefault="00577FF2" w:rsidP="00577FF2">
      <w:pPr>
        <w:numPr>
          <w:ilvl w:val="0"/>
          <w:numId w:val="3"/>
        </w:numPr>
        <w:rPr>
          <w:sz w:val="21"/>
          <w:szCs w:val="21"/>
        </w:rPr>
      </w:pPr>
      <w:r w:rsidRPr="009F5162">
        <w:rPr>
          <w:sz w:val="21"/>
          <w:szCs w:val="21"/>
        </w:rPr>
        <w:t>Bytter brugte sutter ud med nye i løbet af dagen (ved tab eller hvis et andet barn har taget den)</w:t>
      </w:r>
      <w:r>
        <w:rPr>
          <w:sz w:val="21"/>
          <w:szCs w:val="21"/>
        </w:rPr>
        <w:t>.</w:t>
      </w:r>
    </w:p>
    <w:p w:rsidR="00577FF2" w:rsidRPr="009F5162" w:rsidRDefault="00577FF2" w:rsidP="00577FF2">
      <w:pPr>
        <w:numPr>
          <w:ilvl w:val="0"/>
          <w:numId w:val="3"/>
        </w:numPr>
        <w:rPr>
          <w:sz w:val="21"/>
          <w:szCs w:val="21"/>
        </w:rPr>
      </w:pPr>
      <w:r w:rsidRPr="009F5162">
        <w:rPr>
          <w:sz w:val="21"/>
          <w:szCs w:val="21"/>
        </w:rPr>
        <w:t>Lufter jævnlig</w:t>
      </w:r>
      <w:r>
        <w:rPr>
          <w:sz w:val="21"/>
          <w:szCs w:val="21"/>
        </w:rPr>
        <w:t xml:space="preserve"> ud</w:t>
      </w:r>
      <w:r w:rsidRPr="009F5162">
        <w:rPr>
          <w:sz w:val="21"/>
          <w:szCs w:val="21"/>
        </w:rPr>
        <w:t xml:space="preserve"> og sørger for der er en god temperatur på stuerne.</w:t>
      </w:r>
    </w:p>
    <w:p w:rsidR="00577FF2" w:rsidRPr="009F5162" w:rsidRDefault="00577FF2" w:rsidP="00577FF2">
      <w:pPr>
        <w:numPr>
          <w:ilvl w:val="0"/>
          <w:numId w:val="3"/>
        </w:numPr>
        <w:rPr>
          <w:sz w:val="21"/>
          <w:szCs w:val="21"/>
        </w:rPr>
      </w:pPr>
      <w:r>
        <w:rPr>
          <w:sz w:val="21"/>
          <w:szCs w:val="21"/>
        </w:rPr>
        <w:t>B</w:t>
      </w:r>
      <w:r w:rsidRPr="009F5162">
        <w:rPr>
          <w:sz w:val="21"/>
          <w:szCs w:val="21"/>
        </w:rPr>
        <w:t xml:space="preserve">ørnene løber </w:t>
      </w:r>
      <w:r>
        <w:rPr>
          <w:sz w:val="21"/>
          <w:szCs w:val="21"/>
        </w:rPr>
        <w:t xml:space="preserve">ikke </w:t>
      </w:r>
      <w:r w:rsidRPr="009F5162">
        <w:rPr>
          <w:sz w:val="21"/>
          <w:szCs w:val="21"/>
        </w:rPr>
        <w:t>rundt med snottet næse</w:t>
      </w:r>
    </w:p>
    <w:p w:rsidR="00577FF2" w:rsidRPr="009F5162" w:rsidRDefault="00577FF2" w:rsidP="00577FF2">
      <w:pPr>
        <w:numPr>
          <w:ilvl w:val="0"/>
          <w:numId w:val="3"/>
        </w:numPr>
        <w:rPr>
          <w:sz w:val="21"/>
          <w:szCs w:val="21"/>
        </w:rPr>
      </w:pPr>
      <w:r>
        <w:rPr>
          <w:sz w:val="21"/>
          <w:szCs w:val="21"/>
        </w:rPr>
        <w:t>B</w:t>
      </w:r>
      <w:r w:rsidRPr="009F5162">
        <w:rPr>
          <w:sz w:val="21"/>
          <w:szCs w:val="21"/>
        </w:rPr>
        <w:t xml:space="preserve">ørnene løber </w:t>
      </w:r>
      <w:r>
        <w:rPr>
          <w:sz w:val="21"/>
          <w:szCs w:val="21"/>
        </w:rPr>
        <w:t xml:space="preserve">ikke </w:t>
      </w:r>
      <w:r w:rsidRPr="009F5162">
        <w:rPr>
          <w:sz w:val="21"/>
          <w:szCs w:val="21"/>
        </w:rPr>
        <w:t>rundt med vådt tøj</w:t>
      </w:r>
    </w:p>
    <w:p w:rsidR="00577FF2" w:rsidRDefault="00577FF2" w:rsidP="00577FF2">
      <w:pPr>
        <w:numPr>
          <w:ilvl w:val="0"/>
          <w:numId w:val="3"/>
        </w:numPr>
        <w:rPr>
          <w:sz w:val="21"/>
          <w:szCs w:val="21"/>
        </w:rPr>
      </w:pPr>
      <w:r>
        <w:rPr>
          <w:sz w:val="21"/>
          <w:szCs w:val="21"/>
        </w:rPr>
        <w:t>B</w:t>
      </w:r>
      <w:r w:rsidRPr="009F5162">
        <w:rPr>
          <w:sz w:val="21"/>
          <w:szCs w:val="21"/>
        </w:rPr>
        <w:t>ørnene er rigtig påklædt</w:t>
      </w:r>
      <w:r>
        <w:rPr>
          <w:sz w:val="21"/>
          <w:szCs w:val="21"/>
        </w:rPr>
        <w:t>, så de hverken er for varme eller kolde</w:t>
      </w:r>
    </w:p>
    <w:p w:rsidR="00577FF2" w:rsidRPr="009F5162" w:rsidRDefault="00577FF2" w:rsidP="00577FF2">
      <w:pPr>
        <w:numPr>
          <w:ilvl w:val="0"/>
          <w:numId w:val="3"/>
        </w:numPr>
        <w:rPr>
          <w:sz w:val="21"/>
          <w:szCs w:val="21"/>
        </w:rPr>
      </w:pPr>
      <w:r>
        <w:rPr>
          <w:sz w:val="21"/>
          <w:szCs w:val="21"/>
        </w:rPr>
        <w:t>B</w:t>
      </w:r>
      <w:r w:rsidRPr="009F5162">
        <w:rPr>
          <w:sz w:val="21"/>
          <w:szCs w:val="21"/>
        </w:rPr>
        <w:t xml:space="preserve">ørnene drikker </w:t>
      </w:r>
      <w:r>
        <w:rPr>
          <w:sz w:val="21"/>
          <w:szCs w:val="21"/>
        </w:rPr>
        <w:t xml:space="preserve">ikke </w:t>
      </w:r>
      <w:r w:rsidRPr="009F5162">
        <w:rPr>
          <w:sz w:val="21"/>
          <w:szCs w:val="21"/>
        </w:rPr>
        <w:t>af samme krus</w:t>
      </w:r>
    </w:p>
    <w:p w:rsidR="00577FF2" w:rsidRPr="009F5162" w:rsidRDefault="00577FF2" w:rsidP="00577FF2">
      <w:pPr>
        <w:rPr>
          <w:sz w:val="21"/>
          <w:szCs w:val="21"/>
        </w:rPr>
      </w:pPr>
    </w:p>
    <w:p w:rsidR="00577FF2" w:rsidRDefault="00577FF2" w:rsidP="00577FF2">
      <w:pPr>
        <w:spacing w:line="276" w:lineRule="auto"/>
        <w:rPr>
          <w:b/>
          <w:sz w:val="21"/>
          <w:szCs w:val="21"/>
        </w:rPr>
      </w:pPr>
      <w:r w:rsidRPr="009F5162">
        <w:rPr>
          <w:b/>
          <w:sz w:val="21"/>
          <w:szCs w:val="21"/>
        </w:rPr>
        <w:t>Hva</w:t>
      </w:r>
      <w:r>
        <w:rPr>
          <w:b/>
          <w:sz w:val="21"/>
          <w:szCs w:val="21"/>
        </w:rPr>
        <w:t xml:space="preserve">d kan forældrene gøre for at smitte ikke spredes og tages med hjem: </w:t>
      </w:r>
    </w:p>
    <w:p w:rsidR="00577FF2" w:rsidRPr="009F5162" w:rsidRDefault="00577FF2" w:rsidP="00577FF2">
      <w:pPr>
        <w:numPr>
          <w:ilvl w:val="0"/>
          <w:numId w:val="4"/>
        </w:numPr>
        <w:spacing w:line="276" w:lineRule="auto"/>
        <w:rPr>
          <w:b/>
          <w:sz w:val="21"/>
          <w:szCs w:val="21"/>
        </w:rPr>
      </w:pPr>
      <w:r w:rsidRPr="009F5162">
        <w:rPr>
          <w:sz w:val="21"/>
          <w:szCs w:val="21"/>
        </w:rPr>
        <w:t>Vask</w:t>
      </w:r>
      <w:r>
        <w:rPr>
          <w:sz w:val="21"/>
          <w:szCs w:val="21"/>
        </w:rPr>
        <w:t xml:space="preserve"> Jeres </w:t>
      </w:r>
      <w:r w:rsidRPr="009F5162">
        <w:rPr>
          <w:sz w:val="21"/>
          <w:szCs w:val="21"/>
        </w:rPr>
        <w:t>børns hænder</w:t>
      </w:r>
      <w:r>
        <w:rPr>
          <w:sz w:val="21"/>
          <w:szCs w:val="21"/>
        </w:rPr>
        <w:t>,</w:t>
      </w:r>
      <w:r w:rsidRPr="009F5162">
        <w:rPr>
          <w:sz w:val="21"/>
          <w:szCs w:val="21"/>
        </w:rPr>
        <w:t xml:space="preserve"> når de møder i</w:t>
      </w:r>
      <w:r>
        <w:rPr>
          <w:sz w:val="21"/>
          <w:szCs w:val="21"/>
        </w:rPr>
        <w:t xml:space="preserve"> Krudtuglen,</w:t>
      </w:r>
      <w:r w:rsidRPr="009F5162">
        <w:rPr>
          <w:sz w:val="21"/>
          <w:szCs w:val="21"/>
        </w:rPr>
        <w:t xml:space="preserve"> og </w:t>
      </w:r>
      <w:r>
        <w:rPr>
          <w:sz w:val="21"/>
          <w:szCs w:val="21"/>
        </w:rPr>
        <w:t>når de hentes.</w:t>
      </w:r>
    </w:p>
    <w:p w:rsidR="00577FF2" w:rsidRPr="009F5162" w:rsidRDefault="00577FF2" w:rsidP="00577FF2">
      <w:pPr>
        <w:numPr>
          <w:ilvl w:val="0"/>
          <w:numId w:val="4"/>
        </w:numPr>
        <w:spacing w:line="276" w:lineRule="auto"/>
        <w:jc w:val="both"/>
        <w:rPr>
          <w:sz w:val="21"/>
          <w:szCs w:val="21"/>
        </w:rPr>
      </w:pPr>
      <w:r>
        <w:rPr>
          <w:sz w:val="21"/>
          <w:szCs w:val="21"/>
        </w:rPr>
        <w:t>Vær</w:t>
      </w:r>
      <w:r w:rsidRPr="009F5162">
        <w:rPr>
          <w:sz w:val="21"/>
          <w:szCs w:val="21"/>
        </w:rPr>
        <w:t xml:space="preserve"> opmærksomme på </w:t>
      </w:r>
      <w:r>
        <w:rPr>
          <w:sz w:val="21"/>
          <w:szCs w:val="21"/>
        </w:rPr>
        <w:t xml:space="preserve">dagligt </w:t>
      </w:r>
      <w:r w:rsidRPr="009F5162">
        <w:rPr>
          <w:sz w:val="21"/>
          <w:szCs w:val="21"/>
        </w:rPr>
        <w:t>at tage</w:t>
      </w:r>
      <w:r>
        <w:rPr>
          <w:sz w:val="21"/>
          <w:szCs w:val="21"/>
        </w:rPr>
        <w:t xml:space="preserve"> Jeres barns sutter med hjem</w:t>
      </w:r>
      <w:r w:rsidRPr="009F5162">
        <w:rPr>
          <w:sz w:val="21"/>
          <w:szCs w:val="21"/>
        </w:rPr>
        <w:t xml:space="preserve"> og koge dem</w:t>
      </w:r>
      <w:r>
        <w:rPr>
          <w:sz w:val="21"/>
          <w:szCs w:val="21"/>
        </w:rPr>
        <w:t>.</w:t>
      </w:r>
    </w:p>
    <w:p w:rsidR="00577FF2" w:rsidRPr="009F5162" w:rsidRDefault="00577FF2" w:rsidP="00577FF2">
      <w:pPr>
        <w:numPr>
          <w:ilvl w:val="0"/>
          <w:numId w:val="4"/>
        </w:numPr>
        <w:spacing w:line="276" w:lineRule="auto"/>
        <w:jc w:val="both"/>
        <w:rPr>
          <w:sz w:val="21"/>
          <w:szCs w:val="21"/>
        </w:rPr>
      </w:pPr>
      <w:r>
        <w:rPr>
          <w:sz w:val="21"/>
          <w:szCs w:val="21"/>
        </w:rPr>
        <w:t>T</w:t>
      </w:r>
      <w:r w:rsidRPr="009F5162">
        <w:rPr>
          <w:sz w:val="21"/>
          <w:szCs w:val="21"/>
        </w:rPr>
        <w:t>age sovetøj/</w:t>
      </w:r>
      <w:proofErr w:type="spellStart"/>
      <w:r w:rsidRPr="009F5162">
        <w:rPr>
          <w:sz w:val="21"/>
          <w:szCs w:val="21"/>
        </w:rPr>
        <w:t>voksipose</w:t>
      </w:r>
      <w:proofErr w:type="spellEnd"/>
      <w:r>
        <w:rPr>
          <w:sz w:val="21"/>
          <w:szCs w:val="21"/>
        </w:rPr>
        <w:t>/ sovedyr</w:t>
      </w:r>
      <w:r w:rsidRPr="009F5162">
        <w:rPr>
          <w:sz w:val="21"/>
          <w:szCs w:val="21"/>
        </w:rPr>
        <w:t xml:space="preserve"> med hjem og vaske jævnligt.</w:t>
      </w:r>
    </w:p>
    <w:p w:rsidR="00577FF2" w:rsidRDefault="00577FF2" w:rsidP="00577FF2">
      <w:pPr>
        <w:spacing w:line="276" w:lineRule="auto"/>
        <w:outlineLvl w:val="0"/>
        <w:rPr>
          <w:b/>
          <w:bCs/>
          <w:sz w:val="21"/>
          <w:szCs w:val="21"/>
        </w:rPr>
      </w:pPr>
    </w:p>
    <w:p w:rsidR="00577FF2" w:rsidRDefault="00577FF2" w:rsidP="00577FF2">
      <w:pPr>
        <w:spacing w:line="276" w:lineRule="auto"/>
        <w:outlineLvl w:val="0"/>
        <w:rPr>
          <w:b/>
          <w:bCs/>
          <w:sz w:val="21"/>
          <w:szCs w:val="21"/>
        </w:rPr>
      </w:pPr>
    </w:p>
    <w:p w:rsidR="00577FF2" w:rsidRPr="009F5162" w:rsidRDefault="00577FF2" w:rsidP="00577FF2">
      <w:pPr>
        <w:spacing w:line="276" w:lineRule="auto"/>
        <w:outlineLvl w:val="0"/>
        <w:rPr>
          <w:b/>
          <w:bCs/>
          <w:sz w:val="21"/>
          <w:szCs w:val="21"/>
        </w:rPr>
      </w:pPr>
      <w:r w:rsidRPr="009D2AE2">
        <w:rPr>
          <w:b/>
          <w:bCs/>
          <w:i/>
        </w:rPr>
        <w:t>Vedtaget af Krudtuglens personale og for</w:t>
      </w:r>
      <w:r w:rsidR="00C901C2">
        <w:rPr>
          <w:b/>
          <w:bCs/>
          <w:i/>
        </w:rPr>
        <w:t>ældrebestyrelse marts/april 2012</w:t>
      </w:r>
      <w:r>
        <w:rPr>
          <w:b/>
          <w:bCs/>
          <w:sz w:val="21"/>
          <w:szCs w:val="21"/>
        </w:rPr>
        <w:t xml:space="preserve">. </w:t>
      </w:r>
    </w:p>
    <w:p w:rsidR="00577FF2" w:rsidRPr="009F5162" w:rsidRDefault="00577FF2" w:rsidP="00577FF2">
      <w:pPr>
        <w:spacing w:line="276" w:lineRule="auto"/>
        <w:outlineLvl w:val="0"/>
        <w:rPr>
          <w:b/>
          <w:bCs/>
          <w:sz w:val="21"/>
          <w:szCs w:val="21"/>
        </w:rPr>
      </w:pPr>
    </w:p>
    <w:p w:rsidR="00577FF2" w:rsidRPr="009F5162" w:rsidRDefault="00577FF2" w:rsidP="00577FF2">
      <w:pPr>
        <w:spacing w:line="276" w:lineRule="auto"/>
        <w:outlineLvl w:val="0"/>
        <w:rPr>
          <w:b/>
          <w:bCs/>
          <w:sz w:val="21"/>
          <w:szCs w:val="21"/>
        </w:rPr>
      </w:pPr>
    </w:p>
    <w:p w:rsidR="00577FF2" w:rsidRPr="009F5162" w:rsidRDefault="00577FF2" w:rsidP="00577FF2">
      <w:pPr>
        <w:spacing w:line="276" w:lineRule="auto"/>
        <w:outlineLvl w:val="0"/>
        <w:rPr>
          <w:b/>
          <w:bCs/>
          <w:sz w:val="21"/>
          <w:szCs w:val="21"/>
        </w:rPr>
      </w:pPr>
    </w:p>
    <w:p w:rsidR="00577FF2" w:rsidRPr="009F5162" w:rsidRDefault="00577FF2" w:rsidP="00577FF2">
      <w:pPr>
        <w:spacing w:line="276" w:lineRule="auto"/>
        <w:outlineLvl w:val="0"/>
        <w:rPr>
          <w:b/>
          <w:bCs/>
          <w:sz w:val="21"/>
          <w:szCs w:val="21"/>
        </w:rPr>
      </w:pPr>
    </w:p>
    <w:p w:rsidR="00577FF2" w:rsidRPr="009F5162" w:rsidRDefault="00577FF2" w:rsidP="00577FF2">
      <w:pPr>
        <w:spacing w:line="276" w:lineRule="auto"/>
        <w:outlineLvl w:val="0"/>
        <w:rPr>
          <w:b/>
          <w:bCs/>
          <w:sz w:val="21"/>
          <w:szCs w:val="21"/>
        </w:rPr>
      </w:pPr>
    </w:p>
    <w:p w:rsidR="00577FF2" w:rsidRPr="009F5162" w:rsidRDefault="00577FF2" w:rsidP="00577FF2">
      <w:pPr>
        <w:spacing w:line="276" w:lineRule="auto"/>
        <w:rPr>
          <w:b/>
          <w:bCs/>
          <w:sz w:val="21"/>
          <w:szCs w:val="21"/>
        </w:rPr>
      </w:pPr>
    </w:p>
    <w:p w:rsidR="00577FF2" w:rsidRPr="009F5162" w:rsidRDefault="00577FF2" w:rsidP="00577FF2">
      <w:pPr>
        <w:spacing w:line="276" w:lineRule="auto"/>
        <w:outlineLvl w:val="0"/>
        <w:rPr>
          <w:b/>
          <w:bCs/>
          <w:sz w:val="21"/>
          <w:szCs w:val="21"/>
        </w:rPr>
      </w:pPr>
    </w:p>
    <w:p w:rsidR="0025184B" w:rsidRDefault="006415D0"/>
    <w:sectPr w:rsidR="002518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31D5"/>
    <w:multiLevelType w:val="hybridMultilevel"/>
    <w:tmpl w:val="E6B8B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53C0BF7"/>
    <w:multiLevelType w:val="hybridMultilevel"/>
    <w:tmpl w:val="700CD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C4C245F"/>
    <w:multiLevelType w:val="hybridMultilevel"/>
    <w:tmpl w:val="78A4B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6D0010A"/>
    <w:multiLevelType w:val="hybridMultilevel"/>
    <w:tmpl w:val="CAB63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F2"/>
    <w:rsid w:val="00577FF2"/>
    <w:rsid w:val="006415D0"/>
    <w:rsid w:val="008A067F"/>
    <w:rsid w:val="00C901C2"/>
    <w:rsid w:val="00F84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9865C-5B03-43DC-B868-8F61C569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FF2"/>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577FF2"/>
    <w:pPr>
      <w:spacing w:before="100" w:beforeAutospacing="1" w:after="100" w:afterAutospacing="1"/>
    </w:pPr>
    <w:rPr>
      <w:rFonts w:ascii="Verdana" w:hAnsi="Verdana"/>
      <w:sz w:val="20"/>
      <w:szCs w:val="20"/>
    </w:rPr>
  </w:style>
  <w:style w:type="character" w:styleId="Hyperlink">
    <w:name w:val="Hyperlink"/>
    <w:rsid w:val="00577FF2"/>
    <w:rPr>
      <w:color w:val="0000FF"/>
      <w:u w:val="single"/>
    </w:rPr>
  </w:style>
  <w:style w:type="paragraph" w:customStyle="1" w:styleId="Default">
    <w:name w:val="Default"/>
    <w:rsid w:val="00577FF2"/>
    <w:pPr>
      <w:autoSpaceDE w:val="0"/>
      <w:autoSpaceDN w:val="0"/>
      <w:adjustRightInd w:val="0"/>
      <w:spacing w:after="0" w:line="240" w:lineRule="auto"/>
    </w:pPr>
    <w:rPr>
      <w:rFonts w:ascii="Verdana" w:eastAsia="Times New Roman" w:hAnsi="Verdana" w:cs="Verdana"/>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954</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Pia Lykke</cp:lastModifiedBy>
  <cp:revision>3</cp:revision>
  <dcterms:created xsi:type="dcterms:W3CDTF">2011-06-28T08:59:00Z</dcterms:created>
  <dcterms:modified xsi:type="dcterms:W3CDTF">2014-03-29T05:54:00Z</dcterms:modified>
</cp:coreProperties>
</file>